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енсионный фонд ведет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риём только по предварительной записи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вам нужно решить вопрос в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енсионном фонде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то скорее всего вы сможете это сделать, не выходя из дома, через личный кабинет на сайте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https://es.pfrf.ru/login/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или Госуслуг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hyperlink r:id="rId4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  <w:br/>
        </w:r>
      </w:hyperlink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возможности решить вопрос дистанционного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нет, то напоминаем,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что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прием граждан в клиентских службах Пенсионного фонда России на территории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дской области ведется только по предварительной записи.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Записаться можно через интернет </w:t>
      </w:r>
      <w:hyperlink r:id="rId5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https://es.pfrf.ru/znp/</w:t>
        </w:r>
      </w:hyperlink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или по телефону 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онтакт-центра </w:t>
        <w:br/>
        <w:t xml:space="preserve">8 (8442) 96-09-09.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e719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s%3A%2F%2Fes.pfrf.ru%2Flogin%2F%3Ffbclid%3DIwAR3VEOAR2JvERxymGz29Cta3Ftvjfj-RGlevaq4DDznq7sWpUphPcoq17sY&amp;h=AT1A8Bbp4HaBep28m4Lo1aojenpvKWZ_jrn-zQLHGy_8AMUpm55ucbx71o9R0Q-iXKeirYgF6H8SRsAmM7vDOqiaOPGmuHGaYKNEUEBJ_PsVD_ZQSoqFjQEgbYM1cuBCG-U&amp;__tn__=-UK-R&amp;c%5B0%5D=AT2HhjGJw8UYkWVuJ58xng288Bw-1ZbqEbfM3NTICeN0gocrZgAG4aZePp3fC-h01EnG5pM-2GKVz26IqWTYJwem5jM3rNXRT0DmT2eCXM5iFjn4y-lTwcfOM2lBtaM09wikZ9wg3frMvb9fTDkYVaBqZCSrNI6YM5izO8ISCBuwLy0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es.pfrf.ru/znp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74</Words>
  <Characters>505</Characters>
  <CharactersWithSpaces>580</CharactersWithSpaces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2021-06-01T12:34:00Z</dcterms:created>
  <dc:creator>Пользователь</dc:creator>
  <dc:description/>
  <dc:language>ru-RU</dc:language>
  <cp:lastModifiedBy/>
  <dcterms:modified xsi:type="dcterms:W3CDTF">2021-06-09T14:29:56Z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